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802" w:rsidRPr="00BE7802" w:rsidRDefault="00BE7802" w:rsidP="00BE78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Политика в области качества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Политика в области качества. Общее понимание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В соответствии с определением, 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приведенным в ГОСТ ISO 9000-2015</w:t>
      </w: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(ISO 9000:2005), политика в области качества содержит основные направления и намерения организации в области качества. Другими словами, политика в области качества – это приоритеты и принципы в развитии компании для улучшения качества продукции (услуг), повышения удовлетворенности потребителе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й, совершенствования элементов </w:t>
      </w: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системы управления компанией с учетом требований различных заинтересованных сторон (работников организации, поставщиков, подрядчиков, партнеров, общества в целом).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политике в области качества организация указывает основные задачи, решение которых обеспечит выход компании на более высокий качественный уровень.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Это открытый и публичный документ, создающий имидж компании для всех заинтересованных сторон. Документально оформленная политика в области качества демонстрирует всем, и в первую очередь коллективу компании, что высшее руководство организации не на словах, а на деле проявляет приверженность к развитию компании и на этой основе стремится к повышению благополучия коллектива организации.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Политика в области качества разрабатывается на основе стратегии и стратегических целей компании. Она является одной из составляющих элементов общей политики организации, наряду с другими политиками компании (маркетинговой, производственной, финансовой, кадровой…). Реализация политики в области качества должна способствовать осуществлению стратегии и достижению стратегических целей организации.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noProof/>
          <w:color w:val="5D799F"/>
          <w:sz w:val="28"/>
          <w:szCs w:val="28"/>
          <w:lang w:eastAsia="ru-RU"/>
        </w:rPr>
        <w:drawing>
          <wp:inline distT="0" distB="0" distL="0" distR="0">
            <wp:extent cx="3238500" cy="2590800"/>
            <wp:effectExtent l="0" t="0" r="0" b="0"/>
            <wp:docPr id="3" name="Рисунок 3" descr="https://www.sistus-iso.ru/photos/resized/2_(1)_340_272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sistus-iso.ru/photos/resized/2_(1)_340_272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Политика в области качеств</w:t>
      </w:r>
      <w:r w:rsidR="00A8159E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а. Требования ГОСТ ISO 9001-2015</w:t>
      </w:r>
      <w:r w:rsidRPr="00BE7802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 xml:space="preserve"> (ISO 9001:2008)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lastRenderedPageBreak/>
        <w:t>В пункте 5.3 </w:t>
      </w:r>
      <w:hyperlink r:id="rId7" w:history="1">
        <w:r w:rsidR="00A8159E">
          <w:rPr>
            <w:rFonts w:ascii="Times New Roman" w:eastAsia="Times New Roman" w:hAnsi="Times New Roman" w:cs="Times New Roman"/>
            <w:color w:val="5D799F"/>
            <w:sz w:val="28"/>
            <w:szCs w:val="28"/>
            <w:u w:val="single"/>
            <w:lang w:eastAsia="ru-RU"/>
          </w:rPr>
          <w:t>ГОСТ ISO 9001-2015</w:t>
        </w:r>
        <w:r w:rsidRPr="00BE7802">
          <w:rPr>
            <w:rFonts w:ascii="Times New Roman" w:eastAsia="Times New Roman" w:hAnsi="Times New Roman" w:cs="Times New Roman"/>
            <w:color w:val="5D799F"/>
            <w:sz w:val="28"/>
            <w:szCs w:val="28"/>
            <w:u w:val="single"/>
            <w:lang w:eastAsia="ru-RU"/>
          </w:rPr>
          <w:t xml:space="preserve"> (ISO 9001:2008)</w:t>
        </w:r>
      </w:hyperlink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приведены следующие требования к политике в области качества: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Высшее руководство должно обеспечивать, чтобы политика в области качества:</w:t>
      </w:r>
    </w:p>
    <w:p w:rsidR="00BE7802" w:rsidRPr="00BE7802" w:rsidRDefault="00BE7802" w:rsidP="00BE7802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соответствовала целям организации;</w:t>
      </w:r>
    </w:p>
    <w:p w:rsidR="00BE7802" w:rsidRPr="00BE7802" w:rsidRDefault="00BE7802" w:rsidP="00BE7802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включала в себя обязательство соответствовать требованиям и постоянно повышать результативность системы менеджмента качества;</w:t>
      </w:r>
    </w:p>
    <w:p w:rsidR="00BE7802" w:rsidRPr="00BE7802" w:rsidRDefault="00BE7802" w:rsidP="00BE7802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создавала основы для постановки и анализа целей в области качества;</w:t>
      </w:r>
    </w:p>
    <w:p w:rsidR="00BE7802" w:rsidRPr="00BE7802" w:rsidRDefault="00BE7802" w:rsidP="00BE7802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была доведена до сведения персонала организации и понятна ему;</w:t>
      </w:r>
    </w:p>
    <w:p w:rsidR="00BE7802" w:rsidRPr="00BE7802" w:rsidRDefault="00BE7802" w:rsidP="00BE7802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i/>
          <w:iCs/>
          <w:color w:val="212121"/>
          <w:sz w:val="28"/>
          <w:szCs w:val="28"/>
          <w:lang w:eastAsia="ru-RU"/>
        </w:rPr>
        <w:t>анализировалась на постоянную пригодность.</w:t>
      </w: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br/>
        <w:t> 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Для создания и реализации политики в области качества необходимо выполнение одного из принципов менеджмента - лидерство руководства. Без реальной руководящей роли высшего руководства организации в вопросах разработки и поддержания системы менеджмента качества (далее СМК) эта система останется в виде комплекта документов СМК и не принесет или никаких результатов, или заметного положительного эффекта. Следовательно, разработка политики в области качества является одной из ключевых задач в СМК. Именно высшее руководство может и должно определить перспективы развития компании в области качества. А вот организационно-техническую работу по редактированию, оформлению, по проведению процедуры согласования и подписания политики в области качества могут вести сотрудники, не являющиеся представителями руководства. Ими могут быть специалисты, имеющие подготовку в области СМК (начальник отдела качества, менеджер по качеству, ответственный исполнитель по СМК, др.).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noProof/>
          <w:color w:val="5D799F"/>
          <w:sz w:val="28"/>
          <w:szCs w:val="28"/>
          <w:lang w:eastAsia="ru-RU"/>
        </w:rPr>
        <w:lastRenderedPageBreak/>
        <w:drawing>
          <wp:inline distT="0" distB="0" distL="0" distR="0">
            <wp:extent cx="4191000" cy="3609975"/>
            <wp:effectExtent l="0" t="0" r="0" b="9525"/>
            <wp:docPr id="2" name="Рисунок 2" descr="https://www.sistus-iso.ru/photos/resized/politika_440_379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sistus-iso.ru/photos/resized/politika_440_379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соответствии с</w:t>
      </w:r>
      <w:r w:rsidR="00A8159E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требованиями ГОСТ ISO 9001-2015</w:t>
      </w: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(ISO 9001:2008) политика в области качества должна содержать положения, основанные на общих целях развития компании. В тексте политики в области качества должны прозвучать слова, отражающие стремление организации к соответствию требований СМК и к постоянному повышению ее результативности.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Очень важным в разработке политики в области качества является такая формулировка ее задач и положений, чтобы затем на их основе можно было бы логично установить цели в области качества. Достижение этих целей как раз и обеспечивает реализацию политики в области качества. 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Для обеспечения реализации политики в области качества высшее руководство обязано различными способами довести ее до сведения персонала и предоставить необходимые разъяснения. Такими способами могут быть: рассылка политики в области качества по электронной почте, размещение на информационных стендах, информирование и разъяснение на собраниях, совещаниях, встречах, и др. Для каждого сотрудника политика в области качества должна быть понятной в целом по компании и применительно к его личной работе.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Политика в области качества действительно полезна для организации, если она актуальна, т.е. отражает реальные перспективные задачи и приоритеты развития компании в области качества. А для этого она должна с определенной периодичностью анализироваться на постоянную пригодность. Как правило, такой анализ проводится в рамках анализа СМК со стороны высшего руководства (1 -2 раза в год) на специальных совещаниях (см. пункт 5.6 ГОСТ </w:t>
      </w:r>
      <w:r w:rsidR="00A8159E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lastRenderedPageBreak/>
        <w:t>ISO 9001-2015</w:t>
      </w: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(ISO 9001:2008)). По результатам такого анализа могут вноситься изменения в существующую политику в области качества.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noProof/>
          <w:color w:val="5D799F"/>
          <w:sz w:val="28"/>
          <w:szCs w:val="28"/>
          <w:lang w:eastAsia="ru-RU"/>
        </w:rPr>
        <w:drawing>
          <wp:inline distT="0" distB="0" distL="0" distR="0">
            <wp:extent cx="3238500" cy="2590800"/>
            <wp:effectExtent l="0" t="0" r="0" b="0"/>
            <wp:docPr id="1" name="Рисунок 1" descr="https://www.sistus-iso.ru/photos/resized/1_(1)_340_272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sistus-iso.ru/photos/resized/1_(1)_340_272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Политика в области качества. Принципы разработки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Как мы уже говорили выше, политика в области качества основывается на стратегии организации. Поэтому разработку политики в области качества необходимо начинать с анализа стратегии и стратегических целей компании, а также с существующей ситуации и выявления приоритетов и основных направлений развития компании в области качества. Далее формируются принципы, задачи и положения политики в области качества, которые целесообразно разделить по нескольким направлениям, например, повышение качества продукции и услуг, приоритеты в маркетинговой деятельности, совершенствование проектирования, разработки и технологий, развитие инфраструктуры, повышение квалификации кадров, развитие базы знаний, взаимовыгодное сотрудничество с заинтересованными сторонами и др.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Необходимо не допускать ошибок, связанных с включением в политику в области качества тех или иных целей компании, в том числе и в области качества. Для этого существуют другие виды документов: видение компании, стратегические цели организации, цели в области качества и др.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В документах СМК (например, в документированной процедуре по управлению документацией) рекомендуется изложить порядок (механизм) разработки, согласования, утверждения и актуализации политики в области качества, определить ответственных лиц по управлению политикой в области качества, как документа.</w:t>
      </w:r>
    </w:p>
    <w:p w:rsidR="00BE7802" w:rsidRPr="00BE7802" w:rsidRDefault="00BE7802" w:rsidP="00BE7802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Разработанная политика в области качества должна быть не многословной и доступной для понимания всеми работниками компании. Политика в области качества должна быть оформлена так, чтобы была легкость в восприятии и </w:t>
      </w:r>
      <w:proofErr w:type="spellStart"/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lastRenderedPageBreak/>
        <w:t>привле</w:t>
      </w:r>
      <w:bookmarkStart w:id="0" w:name="_GoBack"/>
      <w:bookmarkEnd w:id="0"/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тность</w:t>
      </w:r>
      <w:proofErr w:type="spellEnd"/>
      <w:r w:rsidRPr="00BE7802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ее при чтении (разборчивый шрифт, увеличенные интервалы между абзацами, выделение отдельных слов и предложений полужирным и/или цветным шрифтом, гармоничное применение курсива и обычного шрифта и др. способы).</w:t>
      </w:r>
    </w:p>
    <w:p w:rsidR="007C5BDF" w:rsidRPr="00BE7802" w:rsidRDefault="007C5BDF" w:rsidP="00BE780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C5BDF" w:rsidRPr="00BE7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A007E"/>
    <w:multiLevelType w:val="multilevel"/>
    <w:tmpl w:val="309C40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802"/>
    <w:rsid w:val="00315B7A"/>
    <w:rsid w:val="007C5BDF"/>
    <w:rsid w:val="00A8159E"/>
    <w:rsid w:val="00B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B4883"/>
  <w15:chartTrackingRefBased/>
  <w15:docId w15:val="{38AF5D09-762C-4F35-9AB5-5A8ABE9E0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7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7802"/>
    <w:rPr>
      <w:b/>
      <w:bCs/>
    </w:rPr>
  </w:style>
  <w:style w:type="character" w:styleId="a5">
    <w:name w:val="Hyperlink"/>
    <w:basedOn w:val="a0"/>
    <w:uiPriority w:val="99"/>
    <w:semiHidden/>
    <w:unhideWhenUsed/>
    <w:rsid w:val="00BE7802"/>
    <w:rPr>
      <w:color w:val="0000FF"/>
      <w:u w:val="single"/>
    </w:rPr>
  </w:style>
  <w:style w:type="character" w:styleId="a6">
    <w:name w:val="Emphasis"/>
    <w:basedOn w:val="a0"/>
    <w:uiPriority w:val="20"/>
    <w:qFormat/>
    <w:rsid w:val="00BE78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5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2372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stus-iso.ru/img/image/politika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istus-iso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hyperlink" Target="http://www.sistus-iso.ru/img/image/2_(1).jpg" TargetMode="External"/><Relationship Id="rId10" Type="http://schemas.openxmlformats.org/officeDocument/2006/relationships/hyperlink" Target="http://www.sistus-iso.ru/img/image/1_(1)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2022-09-17T05:38:00Z</dcterms:created>
  <dcterms:modified xsi:type="dcterms:W3CDTF">2022-09-17T05:50:00Z</dcterms:modified>
</cp:coreProperties>
</file>